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00DE04">
      <w:pPr>
        <w:rPr>
          <w:rFonts w:hint="default"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附件2</w:t>
      </w:r>
    </w:p>
    <w:p w14:paraId="1A0E502E">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梅州市</w:t>
      </w:r>
      <w:r>
        <w:rPr>
          <w:rFonts w:hint="eastAsia" w:asciiTheme="majorEastAsia" w:hAnsiTheme="majorEastAsia" w:eastAsiaTheme="majorEastAsia" w:cstheme="majorEastAsia"/>
          <w:b/>
          <w:bCs/>
          <w:sz w:val="44"/>
          <w:szCs w:val="44"/>
          <w:lang w:val="en-US" w:eastAsia="zh-CN"/>
        </w:rPr>
        <w:t>泓顺贸易</w:t>
      </w:r>
      <w:r>
        <w:rPr>
          <w:rFonts w:hint="eastAsia" w:asciiTheme="majorEastAsia" w:hAnsiTheme="majorEastAsia" w:eastAsiaTheme="majorEastAsia" w:cstheme="majorEastAsia"/>
          <w:b/>
          <w:bCs/>
          <w:sz w:val="44"/>
          <w:szCs w:val="44"/>
        </w:rPr>
        <w:t>有限公司</w:t>
      </w:r>
    </w:p>
    <w:p w14:paraId="185FB596">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公开招聘人员报名表</w:t>
      </w:r>
    </w:p>
    <w:p w14:paraId="2947EA08">
      <w:pPr>
        <w:rPr>
          <w:rFonts w:ascii="文星仿宋" w:hAnsi="文星仿宋" w:eastAsia="文星仿宋" w:cs="文星仿宋"/>
          <w:b/>
          <w:bCs/>
          <w:szCs w:val="32"/>
        </w:rPr>
      </w:pPr>
    </w:p>
    <w:p w14:paraId="0370C96F">
      <w:pPr>
        <w:ind w:firstLine="6746" w:firstLineChars="2800"/>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4"/>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14:paraId="6531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3FEBA71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14:paraId="23E776F9">
            <w:pPr>
              <w:jc w:val="left"/>
              <w:rPr>
                <w:rFonts w:asciiTheme="minorEastAsia" w:hAnsiTheme="minorEastAsia" w:eastAsiaTheme="minorEastAsia"/>
                <w:sz w:val="24"/>
                <w:szCs w:val="24"/>
              </w:rPr>
            </w:pPr>
          </w:p>
        </w:tc>
        <w:tc>
          <w:tcPr>
            <w:tcW w:w="852" w:type="dxa"/>
            <w:vAlign w:val="center"/>
          </w:tcPr>
          <w:p w14:paraId="25CD174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14:paraId="249C1776">
            <w:pPr>
              <w:jc w:val="left"/>
              <w:rPr>
                <w:rFonts w:asciiTheme="minorEastAsia" w:hAnsiTheme="minorEastAsia" w:eastAsiaTheme="minorEastAsia"/>
                <w:sz w:val="24"/>
                <w:szCs w:val="24"/>
              </w:rPr>
            </w:pPr>
          </w:p>
        </w:tc>
        <w:tc>
          <w:tcPr>
            <w:tcW w:w="1431" w:type="dxa"/>
            <w:vAlign w:val="center"/>
          </w:tcPr>
          <w:p w14:paraId="03C4322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14:paraId="2CA5E12C">
            <w:pPr>
              <w:jc w:val="left"/>
              <w:rPr>
                <w:rFonts w:asciiTheme="minorEastAsia" w:hAnsiTheme="minorEastAsia" w:eastAsiaTheme="minorEastAsia"/>
                <w:sz w:val="24"/>
                <w:szCs w:val="24"/>
              </w:rPr>
            </w:pPr>
          </w:p>
        </w:tc>
        <w:tc>
          <w:tcPr>
            <w:tcW w:w="1726" w:type="dxa"/>
            <w:vMerge w:val="restart"/>
            <w:vAlign w:val="center"/>
          </w:tcPr>
          <w:p w14:paraId="10AF60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14:paraId="51DCDD8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14:paraId="157C76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14:paraId="7D07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E51648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14:paraId="67BD39C2">
            <w:pPr>
              <w:jc w:val="left"/>
              <w:rPr>
                <w:rFonts w:asciiTheme="minorEastAsia" w:hAnsiTheme="minorEastAsia" w:eastAsiaTheme="minorEastAsia"/>
                <w:sz w:val="24"/>
                <w:szCs w:val="24"/>
              </w:rPr>
            </w:pPr>
          </w:p>
        </w:tc>
        <w:tc>
          <w:tcPr>
            <w:tcW w:w="852" w:type="dxa"/>
            <w:vAlign w:val="center"/>
          </w:tcPr>
          <w:p w14:paraId="70A1317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14:paraId="545C51F3">
            <w:pPr>
              <w:jc w:val="left"/>
              <w:rPr>
                <w:rFonts w:asciiTheme="minorEastAsia" w:hAnsiTheme="minorEastAsia" w:eastAsiaTheme="minorEastAsia"/>
                <w:sz w:val="24"/>
                <w:szCs w:val="24"/>
              </w:rPr>
            </w:pPr>
          </w:p>
        </w:tc>
        <w:tc>
          <w:tcPr>
            <w:tcW w:w="1431" w:type="dxa"/>
            <w:vAlign w:val="center"/>
          </w:tcPr>
          <w:p w14:paraId="51D7E93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14:paraId="272A8123">
            <w:pPr>
              <w:jc w:val="left"/>
              <w:rPr>
                <w:rFonts w:asciiTheme="minorEastAsia" w:hAnsiTheme="minorEastAsia" w:eastAsiaTheme="minorEastAsia"/>
                <w:sz w:val="24"/>
                <w:szCs w:val="24"/>
              </w:rPr>
            </w:pPr>
          </w:p>
        </w:tc>
        <w:tc>
          <w:tcPr>
            <w:tcW w:w="1726" w:type="dxa"/>
            <w:vMerge w:val="continue"/>
          </w:tcPr>
          <w:p w14:paraId="64661D4D">
            <w:pPr>
              <w:jc w:val="left"/>
              <w:rPr>
                <w:rFonts w:asciiTheme="minorEastAsia" w:hAnsiTheme="minorEastAsia" w:eastAsiaTheme="minorEastAsia"/>
                <w:sz w:val="24"/>
                <w:szCs w:val="24"/>
              </w:rPr>
            </w:pPr>
          </w:p>
        </w:tc>
      </w:tr>
      <w:tr w14:paraId="58F1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16223E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14:paraId="20AC960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14:paraId="1E9023F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14:paraId="41A14300">
            <w:pPr>
              <w:jc w:val="left"/>
              <w:rPr>
                <w:rFonts w:asciiTheme="minorEastAsia" w:hAnsiTheme="minorEastAsia" w:eastAsiaTheme="minorEastAsia"/>
                <w:sz w:val="24"/>
                <w:szCs w:val="24"/>
              </w:rPr>
            </w:pPr>
          </w:p>
        </w:tc>
        <w:tc>
          <w:tcPr>
            <w:tcW w:w="1726" w:type="dxa"/>
            <w:vMerge w:val="continue"/>
          </w:tcPr>
          <w:p w14:paraId="1C588668">
            <w:pPr>
              <w:jc w:val="left"/>
              <w:rPr>
                <w:rFonts w:asciiTheme="minorEastAsia" w:hAnsiTheme="minorEastAsia" w:eastAsiaTheme="minorEastAsia"/>
                <w:sz w:val="24"/>
                <w:szCs w:val="24"/>
              </w:rPr>
            </w:pPr>
          </w:p>
        </w:tc>
      </w:tr>
      <w:tr w14:paraId="117A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9EE7FE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14:paraId="38B0D0FE">
            <w:pPr>
              <w:jc w:val="left"/>
              <w:rPr>
                <w:rFonts w:asciiTheme="minorEastAsia" w:hAnsiTheme="minorEastAsia" w:eastAsiaTheme="minorEastAsia"/>
                <w:sz w:val="24"/>
                <w:szCs w:val="24"/>
              </w:rPr>
            </w:pPr>
          </w:p>
        </w:tc>
        <w:tc>
          <w:tcPr>
            <w:tcW w:w="1431" w:type="dxa"/>
            <w:vAlign w:val="center"/>
          </w:tcPr>
          <w:p w14:paraId="0EC234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14:paraId="78906494">
            <w:pPr>
              <w:jc w:val="center"/>
              <w:rPr>
                <w:rFonts w:asciiTheme="minorEastAsia" w:hAnsiTheme="minorEastAsia" w:eastAsiaTheme="minorEastAsia"/>
                <w:sz w:val="24"/>
                <w:szCs w:val="24"/>
              </w:rPr>
            </w:pPr>
          </w:p>
        </w:tc>
        <w:tc>
          <w:tcPr>
            <w:tcW w:w="1726" w:type="dxa"/>
            <w:vMerge w:val="continue"/>
            <w:vAlign w:val="center"/>
          </w:tcPr>
          <w:p w14:paraId="09241907">
            <w:pPr>
              <w:jc w:val="left"/>
              <w:rPr>
                <w:rFonts w:asciiTheme="minorEastAsia" w:hAnsiTheme="minorEastAsia" w:eastAsiaTheme="minorEastAsia"/>
                <w:sz w:val="24"/>
                <w:szCs w:val="24"/>
              </w:rPr>
            </w:pPr>
          </w:p>
        </w:tc>
      </w:tr>
      <w:tr w14:paraId="5ACB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7115E9F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14:paraId="7823CE62">
            <w:pPr>
              <w:jc w:val="left"/>
              <w:rPr>
                <w:rFonts w:asciiTheme="minorEastAsia" w:hAnsiTheme="minorEastAsia" w:eastAsiaTheme="minorEastAsia"/>
                <w:sz w:val="24"/>
                <w:szCs w:val="24"/>
              </w:rPr>
            </w:pPr>
          </w:p>
        </w:tc>
        <w:tc>
          <w:tcPr>
            <w:tcW w:w="1431" w:type="dxa"/>
            <w:vAlign w:val="center"/>
          </w:tcPr>
          <w:p w14:paraId="29D9E8AC">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14:paraId="7DDA438A">
            <w:pPr>
              <w:jc w:val="center"/>
              <w:rPr>
                <w:rFonts w:asciiTheme="minorEastAsia" w:hAnsiTheme="minorEastAsia" w:eastAsiaTheme="minorEastAsia"/>
                <w:sz w:val="24"/>
                <w:szCs w:val="24"/>
              </w:rPr>
            </w:pPr>
          </w:p>
        </w:tc>
        <w:tc>
          <w:tcPr>
            <w:tcW w:w="1726" w:type="dxa"/>
            <w:vMerge w:val="continue"/>
            <w:vAlign w:val="center"/>
          </w:tcPr>
          <w:p w14:paraId="0D1FE602">
            <w:pPr>
              <w:jc w:val="left"/>
              <w:rPr>
                <w:rFonts w:asciiTheme="minorEastAsia" w:hAnsiTheme="minorEastAsia" w:eastAsiaTheme="minorEastAsia"/>
                <w:sz w:val="24"/>
                <w:szCs w:val="24"/>
              </w:rPr>
            </w:pPr>
          </w:p>
        </w:tc>
      </w:tr>
      <w:tr w14:paraId="638C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F9E006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14:paraId="1F1088ED">
            <w:pPr>
              <w:jc w:val="left"/>
              <w:rPr>
                <w:rFonts w:asciiTheme="minorEastAsia" w:hAnsiTheme="minorEastAsia" w:eastAsiaTheme="minorEastAsia"/>
                <w:sz w:val="24"/>
                <w:szCs w:val="24"/>
              </w:rPr>
            </w:pPr>
          </w:p>
        </w:tc>
        <w:tc>
          <w:tcPr>
            <w:tcW w:w="1431" w:type="dxa"/>
            <w:vAlign w:val="center"/>
          </w:tcPr>
          <w:p w14:paraId="178C9BF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14:paraId="33F1AB8A">
            <w:pPr>
              <w:jc w:val="left"/>
              <w:rPr>
                <w:rFonts w:asciiTheme="minorEastAsia" w:hAnsiTheme="minorEastAsia" w:eastAsiaTheme="minorEastAsia"/>
                <w:sz w:val="24"/>
                <w:szCs w:val="24"/>
              </w:rPr>
            </w:pPr>
          </w:p>
        </w:tc>
      </w:tr>
      <w:tr w14:paraId="55E31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14:paraId="3912832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14:paraId="2226F963">
            <w:pPr>
              <w:jc w:val="left"/>
              <w:rPr>
                <w:rFonts w:asciiTheme="minorEastAsia" w:hAnsiTheme="minorEastAsia" w:eastAsiaTheme="minorEastAsia"/>
                <w:sz w:val="24"/>
                <w:szCs w:val="24"/>
              </w:rPr>
            </w:pPr>
          </w:p>
        </w:tc>
        <w:tc>
          <w:tcPr>
            <w:tcW w:w="1438" w:type="dxa"/>
            <w:gridSpan w:val="2"/>
            <w:vAlign w:val="center"/>
          </w:tcPr>
          <w:p w14:paraId="46472F7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14:paraId="4A1CB213">
            <w:pPr>
              <w:jc w:val="left"/>
              <w:rPr>
                <w:rFonts w:asciiTheme="minorEastAsia" w:hAnsiTheme="minorEastAsia" w:eastAsiaTheme="minorEastAsia"/>
                <w:sz w:val="24"/>
                <w:szCs w:val="24"/>
              </w:rPr>
            </w:pPr>
          </w:p>
        </w:tc>
      </w:tr>
      <w:tr w14:paraId="4BBB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22811A2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14:paraId="6BBFA1DC">
            <w:pPr>
              <w:jc w:val="center"/>
              <w:rPr>
                <w:rFonts w:asciiTheme="minorEastAsia" w:hAnsiTheme="minorEastAsia" w:eastAsiaTheme="minorEastAsia"/>
                <w:sz w:val="24"/>
                <w:szCs w:val="24"/>
              </w:rPr>
            </w:pPr>
          </w:p>
        </w:tc>
        <w:tc>
          <w:tcPr>
            <w:tcW w:w="1431" w:type="dxa"/>
            <w:vAlign w:val="center"/>
          </w:tcPr>
          <w:p w14:paraId="408A71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14:paraId="37D77E6F">
            <w:pPr>
              <w:jc w:val="left"/>
              <w:rPr>
                <w:rFonts w:asciiTheme="minorEastAsia" w:hAnsiTheme="minorEastAsia" w:eastAsiaTheme="minorEastAsia"/>
                <w:sz w:val="24"/>
                <w:szCs w:val="24"/>
              </w:rPr>
            </w:pPr>
          </w:p>
        </w:tc>
      </w:tr>
      <w:tr w14:paraId="3976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14:paraId="6776DCC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14:paraId="32FF9BD7">
            <w:pPr>
              <w:jc w:val="center"/>
              <w:rPr>
                <w:rFonts w:asciiTheme="minorEastAsia" w:hAnsiTheme="minorEastAsia" w:eastAsiaTheme="minorEastAsia"/>
                <w:sz w:val="24"/>
                <w:szCs w:val="24"/>
              </w:rPr>
            </w:pPr>
          </w:p>
        </w:tc>
        <w:tc>
          <w:tcPr>
            <w:tcW w:w="1431" w:type="dxa"/>
            <w:vAlign w:val="center"/>
          </w:tcPr>
          <w:p w14:paraId="57BCE95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14:paraId="74E3F590">
            <w:pPr>
              <w:jc w:val="left"/>
              <w:rPr>
                <w:rFonts w:asciiTheme="minorEastAsia" w:hAnsiTheme="minorEastAsia" w:eastAsiaTheme="minorEastAsia"/>
                <w:sz w:val="24"/>
                <w:szCs w:val="24"/>
              </w:rPr>
            </w:pPr>
          </w:p>
        </w:tc>
      </w:tr>
      <w:tr w14:paraId="5120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14:paraId="60B9918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14:paraId="35E8D7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14:paraId="29AE870B">
            <w:pPr>
              <w:jc w:val="left"/>
              <w:rPr>
                <w:rFonts w:asciiTheme="minorEastAsia" w:hAnsiTheme="minorEastAsia" w:eastAsiaTheme="minorEastAsia"/>
                <w:sz w:val="24"/>
                <w:szCs w:val="24"/>
              </w:rPr>
            </w:pPr>
          </w:p>
        </w:tc>
      </w:tr>
      <w:tr w14:paraId="04EB7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14:paraId="374268D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14:paraId="2930CA2C">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14:paraId="641B0D24">
            <w:pPr>
              <w:rPr>
                <w:rFonts w:asciiTheme="minorEastAsia" w:hAnsiTheme="minorEastAsia" w:eastAsiaTheme="minorEastAsia"/>
                <w:sz w:val="24"/>
                <w:szCs w:val="24"/>
              </w:rPr>
            </w:pPr>
          </w:p>
          <w:p w14:paraId="4BB088C1">
            <w:pPr>
              <w:rPr>
                <w:rFonts w:asciiTheme="minorEastAsia" w:hAnsiTheme="minorEastAsia" w:eastAsiaTheme="minorEastAsia"/>
                <w:sz w:val="24"/>
                <w:szCs w:val="24"/>
              </w:rPr>
            </w:pPr>
          </w:p>
          <w:p w14:paraId="60A159AC">
            <w:pPr>
              <w:rPr>
                <w:rFonts w:asciiTheme="minorEastAsia" w:hAnsiTheme="minorEastAsia" w:eastAsiaTheme="minorEastAsia"/>
                <w:sz w:val="24"/>
                <w:szCs w:val="24"/>
              </w:rPr>
            </w:pPr>
          </w:p>
          <w:p w14:paraId="4746B8ED">
            <w:pPr>
              <w:rPr>
                <w:rFonts w:asciiTheme="minorEastAsia" w:hAnsiTheme="minorEastAsia" w:eastAsiaTheme="minorEastAsia"/>
                <w:sz w:val="24"/>
                <w:szCs w:val="24"/>
              </w:rPr>
            </w:pPr>
          </w:p>
          <w:p w14:paraId="78F6DB73">
            <w:pPr>
              <w:rPr>
                <w:rFonts w:asciiTheme="minorEastAsia" w:hAnsiTheme="minorEastAsia" w:eastAsiaTheme="minorEastAsia"/>
                <w:sz w:val="24"/>
                <w:szCs w:val="24"/>
              </w:rPr>
            </w:pPr>
          </w:p>
          <w:p w14:paraId="54E4EBC0">
            <w:pPr>
              <w:rPr>
                <w:rFonts w:asciiTheme="minorEastAsia" w:hAnsiTheme="minorEastAsia" w:eastAsiaTheme="minorEastAsia"/>
                <w:sz w:val="24"/>
                <w:szCs w:val="24"/>
              </w:rPr>
            </w:pPr>
          </w:p>
          <w:p w14:paraId="4403D6E9">
            <w:pPr>
              <w:rPr>
                <w:rFonts w:asciiTheme="minorEastAsia" w:hAnsiTheme="minorEastAsia" w:eastAsiaTheme="minorEastAsia"/>
                <w:sz w:val="24"/>
                <w:szCs w:val="24"/>
              </w:rPr>
            </w:pPr>
          </w:p>
          <w:p w14:paraId="60D04D60">
            <w:pPr>
              <w:rPr>
                <w:rFonts w:asciiTheme="minorEastAsia" w:hAnsiTheme="minorEastAsia" w:eastAsiaTheme="minorEastAsia"/>
                <w:sz w:val="24"/>
                <w:szCs w:val="24"/>
              </w:rPr>
            </w:pPr>
          </w:p>
          <w:p w14:paraId="62DB74EB">
            <w:pPr>
              <w:rPr>
                <w:rFonts w:asciiTheme="minorEastAsia" w:hAnsiTheme="minorEastAsia" w:eastAsiaTheme="minorEastAsia"/>
                <w:sz w:val="24"/>
                <w:szCs w:val="24"/>
              </w:rPr>
            </w:pPr>
          </w:p>
          <w:p w14:paraId="1AA8163D">
            <w:pPr>
              <w:rPr>
                <w:rFonts w:asciiTheme="minorEastAsia" w:hAnsiTheme="minorEastAsia" w:eastAsiaTheme="minorEastAsia"/>
                <w:sz w:val="24"/>
                <w:szCs w:val="24"/>
              </w:rPr>
            </w:pPr>
          </w:p>
          <w:p w14:paraId="3D51F66D">
            <w:pPr>
              <w:rPr>
                <w:rFonts w:asciiTheme="minorEastAsia" w:hAnsiTheme="minorEastAsia" w:eastAsiaTheme="minorEastAsia"/>
                <w:sz w:val="24"/>
                <w:szCs w:val="24"/>
              </w:rPr>
            </w:pPr>
          </w:p>
          <w:p w14:paraId="3E458267">
            <w:pPr>
              <w:rPr>
                <w:rFonts w:asciiTheme="minorEastAsia" w:hAnsiTheme="minorEastAsia" w:eastAsiaTheme="minorEastAsia"/>
                <w:sz w:val="24"/>
                <w:szCs w:val="24"/>
              </w:rPr>
            </w:pPr>
          </w:p>
          <w:p w14:paraId="79965C30">
            <w:pPr>
              <w:rPr>
                <w:rFonts w:asciiTheme="minorEastAsia" w:hAnsiTheme="minorEastAsia" w:eastAsiaTheme="minorEastAsia"/>
                <w:sz w:val="24"/>
                <w:szCs w:val="24"/>
              </w:rPr>
            </w:pPr>
          </w:p>
          <w:p w14:paraId="5E893CC7">
            <w:pPr>
              <w:rPr>
                <w:rFonts w:asciiTheme="minorEastAsia" w:hAnsiTheme="minorEastAsia" w:eastAsiaTheme="minorEastAsia"/>
                <w:sz w:val="24"/>
                <w:szCs w:val="24"/>
              </w:rPr>
            </w:pPr>
          </w:p>
          <w:p w14:paraId="6C912FCE">
            <w:pPr>
              <w:rPr>
                <w:rFonts w:asciiTheme="minorEastAsia" w:hAnsiTheme="minorEastAsia" w:eastAsiaTheme="minorEastAsia"/>
                <w:sz w:val="24"/>
                <w:szCs w:val="24"/>
              </w:rPr>
            </w:pPr>
          </w:p>
          <w:p w14:paraId="07812E5A">
            <w:pPr>
              <w:rPr>
                <w:rFonts w:asciiTheme="minorEastAsia" w:hAnsiTheme="minorEastAsia" w:eastAsiaTheme="minorEastAsia"/>
                <w:sz w:val="24"/>
                <w:szCs w:val="24"/>
              </w:rPr>
            </w:pPr>
          </w:p>
          <w:p w14:paraId="75C3B0C7">
            <w:pPr>
              <w:rPr>
                <w:rFonts w:asciiTheme="minorEastAsia" w:hAnsiTheme="minorEastAsia" w:eastAsiaTheme="minorEastAsia"/>
                <w:sz w:val="24"/>
                <w:szCs w:val="24"/>
              </w:rPr>
            </w:pPr>
          </w:p>
          <w:p w14:paraId="2387D7E2">
            <w:pPr>
              <w:rPr>
                <w:rFonts w:asciiTheme="minorEastAsia" w:hAnsiTheme="minorEastAsia" w:eastAsiaTheme="minorEastAsia"/>
                <w:sz w:val="24"/>
                <w:szCs w:val="24"/>
              </w:rPr>
            </w:pPr>
          </w:p>
          <w:p w14:paraId="725AB2D3">
            <w:pPr>
              <w:rPr>
                <w:rFonts w:asciiTheme="minorEastAsia" w:hAnsiTheme="minorEastAsia" w:eastAsiaTheme="minorEastAsia"/>
                <w:sz w:val="24"/>
                <w:szCs w:val="24"/>
              </w:rPr>
            </w:pPr>
          </w:p>
        </w:tc>
      </w:tr>
    </w:tbl>
    <w:p w14:paraId="3E739742">
      <w:pPr>
        <w:jc w:val="left"/>
        <w:rPr>
          <w:rFonts w:ascii="仿宋_GB2312"/>
          <w:sz w:val="24"/>
          <w:szCs w:val="24"/>
        </w:rPr>
      </w:pPr>
    </w:p>
    <w:p w14:paraId="09F0A3CD">
      <w:pPr>
        <w:jc w:val="left"/>
        <w:rPr>
          <w:rFonts w:ascii="仿宋_GB2312"/>
          <w:sz w:val="24"/>
          <w:szCs w:val="24"/>
        </w:rPr>
      </w:pPr>
    </w:p>
    <w:tbl>
      <w:tblPr>
        <w:tblStyle w:val="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14:paraId="60FEA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14:paraId="1D38FBA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14:paraId="01C8EB5E">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14:paraId="78C3DEEB">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14:paraId="3C9BBF52">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14:paraId="43DF60F5">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14:paraId="67BE0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051DF689">
            <w:pPr>
              <w:spacing w:line="300" w:lineRule="exact"/>
              <w:rPr>
                <w:rFonts w:asciiTheme="minorEastAsia" w:hAnsiTheme="minorEastAsia" w:eastAsiaTheme="minorEastAsia"/>
                <w:sz w:val="24"/>
                <w:szCs w:val="24"/>
              </w:rPr>
            </w:pPr>
          </w:p>
        </w:tc>
        <w:tc>
          <w:tcPr>
            <w:tcW w:w="1416" w:type="dxa"/>
          </w:tcPr>
          <w:p w14:paraId="069B959B">
            <w:pPr>
              <w:spacing w:line="440" w:lineRule="exact"/>
              <w:jc w:val="left"/>
              <w:rPr>
                <w:rFonts w:asciiTheme="minorEastAsia" w:hAnsiTheme="minorEastAsia" w:eastAsiaTheme="minorEastAsia"/>
                <w:sz w:val="24"/>
                <w:szCs w:val="24"/>
              </w:rPr>
            </w:pPr>
          </w:p>
        </w:tc>
        <w:tc>
          <w:tcPr>
            <w:tcW w:w="1504" w:type="dxa"/>
          </w:tcPr>
          <w:p w14:paraId="0756276E">
            <w:pPr>
              <w:spacing w:line="440" w:lineRule="exact"/>
              <w:jc w:val="left"/>
              <w:rPr>
                <w:rFonts w:asciiTheme="minorEastAsia" w:hAnsiTheme="minorEastAsia" w:eastAsiaTheme="minorEastAsia"/>
                <w:sz w:val="24"/>
                <w:szCs w:val="24"/>
              </w:rPr>
            </w:pPr>
          </w:p>
        </w:tc>
        <w:tc>
          <w:tcPr>
            <w:tcW w:w="3260" w:type="dxa"/>
          </w:tcPr>
          <w:p w14:paraId="2550DFB1">
            <w:pPr>
              <w:spacing w:line="440" w:lineRule="exact"/>
              <w:jc w:val="left"/>
              <w:rPr>
                <w:rFonts w:asciiTheme="minorEastAsia" w:hAnsiTheme="minorEastAsia" w:eastAsiaTheme="minorEastAsia"/>
                <w:sz w:val="24"/>
                <w:szCs w:val="24"/>
              </w:rPr>
            </w:pPr>
          </w:p>
        </w:tc>
        <w:tc>
          <w:tcPr>
            <w:tcW w:w="2700" w:type="dxa"/>
          </w:tcPr>
          <w:p w14:paraId="6A72A815">
            <w:pPr>
              <w:spacing w:line="440" w:lineRule="exact"/>
              <w:jc w:val="left"/>
              <w:rPr>
                <w:rFonts w:asciiTheme="minorEastAsia" w:hAnsiTheme="minorEastAsia" w:eastAsiaTheme="minorEastAsia"/>
                <w:sz w:val="24"/>
                <w:szCs w:val="24"/>
              </w:rPr>
            </w:pPr>
          </w:p>
        </w:tc>
      </w:tr>
      <w:tr w14:paraId="554B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49CF293C">
            <w:pPr>
              <w:spacing w:line="300" w:lineRule="exact"/>
              <w:rPr>
                <w:rFonts w:asciiTheme="minorEastAsia" w:hAnsiTheme="minorEastAsia" w:eastAsiaTheme="minorEastAsia"/>
                <w:sz w:val="24"/>
                <w:szCs w:val="24"/>
              </w:rPr>
            </w:pPr>
          </w:p>
        </w:tc>
        <w:tc>
          <w:tcPr>
            <w:tcW w:w="1416" w:type="dxa"/>
          </w:tcPr>
          <w:p w14:paraId="71CC407F">
            <w:pPr>
              <w:spacing w:line="440" w:lineRule="exact"/>
              <w:jc w:val="left"/>
              <w:rPr>
                <w:rFonts w:asciiTheme="minorEastAsia" w:hAnsiTheme="minorEastAsia" w:eastAsiaTheme="minorEastAsia"/>
                <w:sz w:val="24"/>
                <w:szCs w:val="24"/>
              </w:rPr>
            </w:pPr>
          </w:p>
        </w:tc>
        <w:tc>
          <w:tcPr>
            <w:tcW w:w="1504" w:type="dxa"/>
          </w:tcPr>
          <w:p w14:paraId="43EA9A05">
            <w:pPr>
              <w:spacing w:line="440" w:lineRule="exact"/>
              <w:jc w:val="left"/>
              <w:rPr>
                <w:rFonts w:asciiTheme="minorEastAsia" w:hAnsiTheme="minorEastAsia" w:eastAsiaTheme="minorEastAsia"/>
                <w:sz w:val="24"/>
                <w:szCs w:val="24"/>
              </w:rPr>
            </w:pPr>
          </w:p>
        </w:tc>
        <w:tc>
          <w:tcPr>
            <w:tcW w:w="3260" w:type="dxa"/>
          </w:tcPr>
          <w:p w14:paraId="73169F3F">
            <w:pPr>
              <w:spacing w:line="440" w:lineRule="exact"/>
              <w:jc w:val="left"/>
              <w:rPr>
                <w:rFonts w:asciiTheme="minorEastAsia" w:hAnsiTheme="minorEastAsia" w:eastAsiaTheme="minorEastAsia"/>
                <w:sz w:val="24"/>
                <w:szCs w:val="24"/>
              </w:rPr>
            </w:pPr>
          </w:p>
        </w:tc>
        <w:tc>
          <w:tcPr>
            <w:tcW w:w="2700" w:type="dxa"/>
          </w:tcPr>
          <w:p w14:paraId="1E74A230">
            <w:pPr>
              <w:spacing w:line="440" w:lineRule="exact"/>
              <w:jc w:val="left"/>
              <w:rPr>
                <w:rFonts w:asciiTheme="minorEastAsia" w:hAnsiTheme="minorEastAsia" w:eastAsiaTheme="minorEastAsia"/>
                <w:sz w:val="24"/>
                <w:szCs w:val="24"/>
              </w:rPr>
            </w:pPr>
          </w:p>
        </w:tc>
      </w:tr>
      <w:tr w14:paraId="49F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2C8DD035">
            <w:pPr>
              <w:spacing w:line="300" w:lineRule="exact"/>
              <w:rPr>
                <w:rFonts w:asciiTheme="minorEastAsia" w:hAnsiTheme="minorEastAsia" w:eastAsiaTheme="minorEastAsia"/>
                <w:sz w:val="24"/>
                <w:szCs w:val="24"/>
              </w:rPr>
            </w:pPr>
          </w:p>
        </w:tc>
        <w:tc>
          <w:tcPr>
            <w:tcW w:w="1416" w:type="dxa"/>
          </w:tcPr>
          <w:p w14:paraId="17979988">
            <w:pPr>
              <w:spacing w:line="440" w:lineRule="exact"/>
              <w:jc w:val="left"/>
              <w:rPr>
                <w:rFonts w:asciiTheme="minorEastAsia" w:hAnsiTheme="minorEastAsia" w:eastAsiaTheme="minorEastAsia"/>
                <w:sz w:val="24"/>
                <w:szCs w:val="24"/>
              </w:rPr>
            </w:pPr>
          </w:p>
        </w:tc>
        <w:tc>
          <w:tcPr>
            <w:tcW w:w="1504" w:type="dxa"/>
          </w:tcPr>
          <w:p w14:paraId="06FAA37B">
            <w:pPr>
              <w:spacing w:line="440" w:lineRule="exact"/>
              <w:jc w:val="left"/>
              <w:rPr>
                <w:rFonts w:asciiTheme="minorEastAsia" w:hAnsiTheme="minorEastAsia" w:eastAsiaTheme="minorEastAsia"/>
                <w:sz w:val="24"/>
                <w:szCs w:val="24"/>
              </w:rPr>
            </w:pPr>
          </w:p>
        </w:tc>
        <w:tc>
          <w:tcPr>
            <w:tcW w:w="3260" w:type="dxa"/>
          </w:tcPr>
          <w:p w14:paraId="3CAFC70E">
            <w:pPr>
              <w:spacing w:line="440" w:lineRule="exact"/>
              <w:jc w:val="left"/>
              <w:rPr>
                <w:rFonts w:asciiTheme="minorEastAsia" w:hAnsiTheme="minorEastAsia" w:eastAsiaTheme="minorEastAsia"/>
                <w:sz w:val="24"/>
                <w:szCs w:val="24"/>
              </w:rPr>
            </w:pPr>
          </w:p>
        </w:tc>
        <w:tc>
          <w:tcPr>
            <w:tcW w:w="2700" w:type="dxa"/>
          </w:tcPr>
          <w:p w14:paraId="0313D9C9">
            <w:pPr>
              <w:spacing w:line="440" w:lineRule="exact"/>
              <w:jc w:val="left"/>
              <w:rPr>
                <w:rFonts w:asciiTheme="minorEastAsia" w:hAnsiTheme="minorEastAsia" w:eastAsiaTheme="minorEastAsia"/>
                <w:sz w:val="24"/>
                <w:szCs w:val="24"/>
              </w:rPr>
            </w:pPr>
          </w:p>
        </w:tc>
      </w:tr>
      <w:tr w14:paraId="424E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14:paraId="5D171A7B">
            <w:pPr>
              <w:spacing w:line="300" w:lineRule="exact"/>
              <w:rPr>
                <w:rFonts w:asciiTheme="minorEastAsia" w:hAnsiTheme="minorEastAsia" w:eastAsiaTheme="minorEastAsia"/>
                <w:sz w:val="24"/>
                <w:szCs w:val="24"/>
              </w:rPr>
            </w:pPr>
          </w:p>
        </w:tc>
        <w:tc>
          <w:tcPr>
            <w:tcW w:w="1416" w:type="dxa"/>
          </w:tcPr>
          <w:p w14:paraId="72793C5B">
            <w:pPr>
              <w:spacing w:line="440" w:lineRule="exact"/>
              <w:jc w:val="left"/>
              <w:rPr>
                <w:rFonts w:asciiTheme="minorEastAsia" w:hAnsiTheme="minorEastAsia" w:eastAsiaTheme="minorEastAsia"/>
                <w:sz w:val="24"/>
                <w:szCs w:val="24"/>
              </w:rPr>
            </w:pPr>
          </w:p>
        </w:tc>
        <w:tc>
          <w:tcPr>
            <w:tcW w:w="1504" w:type="dxa"/>
          </w:tcPr>
          <w:p w14:paraId="439C2107">
            <w:pPr>
              <w:spacing w:line="440" w:lineRule="exact"/>
              <w:jc w:val="left"/>
              <w:rPr>
                <w:rFonts w:asciiTheme="minorEastAsia" w:hAnsiTheme="minorEastAsia" w:eastAsiaTheme="minorEastAsia"/>
                <w:sz w:val="24"/>
                <w:szCs w:val="24"/>
              </w:rPr>
            </w:pPr>
          </w:p>
        </w:tc>
        <w:tc>
          <w:tcPr>
            <w:tcW w:w="3260" w:type="dxa"/>
          </w:tcPr>
          <w:p w14:paraId="51BB63AD">
            <w:pPr>
              <w:spacing w:line="440" w:lineRule="exact"/>
              <w:jc w:val="left"/>
              <w:rPr>
                <w:rFonts w:asciiTheme="minorEastAsia" w:hAnsiTheme="minorEastAsia" w:eastAsiaTheme="minorEastAsia"/>
                <w:sz w:val="24"/>
                <w:szCs w:val="24"/>
              </w:rPr>
            </w:pPr>
          </w:p>
        </w:tc>
        <w:tc>
          <w:tcPr>
            <w:tcW w:w="2700" w:type="dxa"/>
          </w:tcPr>
          <w:p w14:paraId="105875E5">
            <w:pPr>
              <w:spacing w:line="440" w:lineRule="exact"/>
              <w:jc w:val="left"/>
              <w:rPr>
                <w:rFonts w:asciiTheme="minorEastAsia" w:hAnsiTheme="minorEastAsia" w:eastAsiaTheme="minorEastAsia"/>
                <w:sz w:val="24"/>
                <w:szCs w:val="24"/>
              </w:rPr>
            </w:pPr>
          </w:p>
        </w:tc>
      </w:tr>
      <w:tr w14:paraId="4BB22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14:paraId="700617D2">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14:paraId="444006F2">
            <w:pPr>
              <w:spacing w:line="440" w:lineRule="exact"/>
              <w:jc w:val="left"/>
              <w:rPr>
                <w:rFonts w:asciiTheme="minorEastAsia" w:hAnsiTheme="minorEastAsia" w:eastAsiaTheme="minorEastAsia"/>
                <w:sz w:val="24"/>
                <w:szCs w:val="24"/>
              </w:rPr>
            </w:pPr>
          </w:p>
        </w:tc>
      </w:tr>
      <w:tr w14:paraId="252B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14:paraId="68DC9E4C">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14:paraId="09698AE9">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14:paraId="0303BFA8">
            <w:pPr>
              <w:spacing w:line="440" w:lineRule="exact"/>
              <w:jc w:val="left"/>
              <w:rPr>
                <w:rFonts w:asciiTheme="minorEastAsia" w:hAnsiTheme="minorEastAsia" w:eastAsiaTheme="minorEastAsia"/>
                <w:sz w:val="24"/>
                <w:szCs w:val="24"/>
              </w:rPr>
            </w:pPr>
          </w:p>
        </w:tc>
      </w:tr>
      <w:tr w14:paraId="5E14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14:paraId="19DDD7B7">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基本情况，过往工作经历，工作业绩及成果，1200</w:t>
            </w:r>
            <w:r>
              <w:rPr>
                <w:rFonts w:hint="eastAsia" w:asciiTheme="minorEastAsia" w:hAnsiTheme="minorEastAsia" w:eastAsiaTheme="minorEastAsia"/>
                <w:sz w:val="24"/>
                <w:szCs w:val="24"/>
              </w:rPr>
              <w:t>字以内</w:t>
            </w:r>
            <w:r>
              <w:rPr>
                <w:rFonts w:asciiTheme="minorEastAsia" w:hAnsiTheme="minorEastAsia" w:eastAsiaTheme="minorEastAsia"/>
                <w:sz w:val="24"/>
                <w:szCs w:val="24"/>
              </w:rPr>
              <w:t>）</w:t>
            </w:r>
          </w:p>
        </w:tc>
        <w:tc>
          <w:tcPr>
            <w:tcW w:w="8880" w:type="dxa"/>
            <w:gridSpan w:val="4"/>
          </w:tcPr>
          <w:p w14:paraId="492CCB70">
            <w:pPr>
              <w:spacing w:line="380" w:lineRule="exact"/>
              <w:jc w:val="left"/>
              <w:rPr>
                <w:rFonts w:asciiTheme="minorEastAsia" w:hAnsiTheme="minorEastAsia" w:eastAsiaTheme="minorEastAsia"/>
                <w:sz w:val="24"/>
                <w:szCs w:val="24"/>
              </w:rPr>
            </w:pPr>
          </w:p>
        </w:tc>
      </w:tr>
      <w:tr w14:paraId="4622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14:paraId="42FE4AE6">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14:paraId="12A76E0C">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14:paraId="3C4C47CF">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14:paraId="55E4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14:paraId="68610FFF">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14:paraId="03C63EEB">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14:paraId="294583E6">
            <w:pPr>
              <w:spacing w:line="440" w:lineRule="exact"/>
              <w:jc w:val="left"/>
              <w:rPr>
                <w:rFonts w:hint="eastAsia" w:asciiTheme="minorEastAsia" w:hAnsiTheme="minorEastAsia" w:eastAsiaTheme="minorEastAsia"/>
                <w:sz w:val="24"/>
                <w:szCs w:val="24"/>
              </w:rPr>
            </w:pPr>
          </w:p>
          <w:p w14:paraId="5C50D3E9">
            <w:pPr>
              <w:spacing w:line="440" w:lineRule="exact"/>
              <w:jc w:val="left"/>
              <w:rPr>
                <w:rFonts w:asciiTheme="minorEastAsia" w:hAnsiTheme="minorEastAsia" w:eastAsiaTheme="minorEastAsia"/>
                <w:sz w:val="24"/>
                <w:szCs w:val="24"/>
              </w:rPr>
            </w:pPr>
          </w:p>
          <w:p w14:paraId="5336C1A9">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527C6092">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14:paraId="493B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14:paraId="2F8A96ED">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14:paraId="0033312D">
            <w:pPr>
              <w:spacing w:line="440" w:lineRule="exact"/>
              <w:jc w:val="left"/>
              <w:rPr>
                <w:rFonts w:asciiTheme="minorEastAsia" w:hAnsiTheme="minorEastAsia" w:eastAsiaTheme="minorEastAsia"/>
                <w:sz w:val="24"/>
                <w:szCs w:val="24"/>
              </w:rPr>
            </w:pPr>
          </w:p>
        </w:tc>
      </w:tr>
    </w:tbl>
    <w:p w14:paraId="4411735A">
      <w:pPr>
        <w:spacing w:line="400" w:lineRule="exact"/>
        <w:jc w:val="left"/>
        <w:rPr>
          <w:rFonts w:ascii="仿宋_GB2312" w:hAnsi="仿宋"/>
          <w:sz w:val="24"/>
          <w:szCs w:val="24"/>
        </w:rPr>
      </w:pPr>
      <w:r>
        <w:rPr>
          <w:rFonts w:hint="eastAsia" w:ascii="仿宋_GB2312" w:hAnsi="仿宋"/>
          <w:sz w:val="24"/>
          <w:szCs w:val="24"/>
        </w:rPr>
        <w:t>说明：1、此表用A4纸双面打印；</w:t>
      </w:r>
    </w:p>
    <w:p w14:paraId="4CCD6B9D">
      <w:pPr>
        <w:spacing w:line="560" w:lineRule="exact"/>
        <w:ind w:firstLine="720" w:firstLineChars="300"/>
        <w:rPr>
          <w:rFonts w:hint="default" w:ascii="方正仿宋_GBK" w:hAnsi="方正仿宋_GBK" w:eastAsia="方正仿宋_GBK" w:cs="方正仿宋_GBK"/>
          <w:sz w:val="32"/>
          <w:szCs w:val="32"/>
          <w:lang w:val="en-US" w:eastAsia="zh-CN"/>
        </w:rPr>
      </w:pPr>
      <w:r>
        <w:rPr>
          <w:rFonts w:hint="eastAsia" w:ascii="仿宋_GB2312" w:hAnsi="仿宋"/>
          <w:sz w:val="24"/>
          <w:szCs w:val="24"/>
        </w:rPr>
        <w:t>2、此表须如实填写，经审核发现与事实不符的，责任自负。</w:t>
      </w:r>
    </w:p>
    <w:p w14:paraId="107EE47C"/>
    <w:sectPr>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文星仿宋">
    <w:altName w:val="仿宋"/>
    <w:panose1 w:val="0201060900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70B04"/>
    <w:rsid w:val="0070280D"/>
    <w:rsid w:val="0D470B04"/>
    <w:rsid w:val="31C97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2025-03-10T09:13:00Z</dcterms:created>
  <dc:creator>钟清意</dc:creator>
  <cp:lastModifiedBy>Administrator</cp:lastModifiedBy>
  <dcterms:modified xsi:type="dcterms:W3CDTF">2025-03-10T12:13:47Z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AAB85876E4114D2DA04C66A3E65AD2AB_13</vt:lpwstr>
  </property>
  <property fmtid="{D5CDD505-2E9C-101B-9397-08002B2CF9AE}" pid="4" name="KSOTemplateDocerSaveRecord">
    <vt:lpwstr>eyJoZGlkIjoiYjNkMzg0MGNiNTYzMDJhYTgxOWVhYzVjZTJlNTMxOTUiLCJ1c2VySWQiOiI0MDg2MjI4MjEifQ==</vt:lpwstr>
  </property>
</Properties>
</file>